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BDAA" w14:textId="77777777" w:rsidR="00B50F27" w:rsidRPr="0087554F" w:rsidRDefault="00B50F27" w:rsidP="00B50F27">
      <w:pPr>
        <w:pStyle w:val="Hoofdstukkop"/>
        <w:rPr>
          <w:rFonts w:ascii="Arial" w:hAnsi="Arial" w:cs="Arial"/>
          <w:sz w:val="36"/>
          <w:szCs w:val="36"/>
        </w:rPr>
      </w:pPr>
      <w:r w:rsidRPr="0087554F">
        <w:rPr>
          <w:rFonts w:ascii="Arial" w:hAnsi="Arial" w:cs="Arial"/>
          <w:sz w:val="36"/>
          <w:szCs w:val="36"/>
        </w:rPr>
        <w:t>Klachten reglement Body &amp; Mind Language Opleiding</w:t>
      </w:r>
      <w:r w:rsidRPr="0087554F">
        <w:rPr>
          <w:rFonts w:ascii="Arial" w:eastAsia="Arial" w:hAnsi="Arial" w:cs="Arial"/>
          <w:sz w:val="36"/>
          <w:szCs w:val="36"/>
        </w:rPr>
        <w:t xml:space="preserve"> </w:t>
      </w:r>
    </w:p>
    <w:p w14:paraId="235A2F07" w14:textId="6A5753D9" w:rsidR="00B50F27" w:rsidRDefault="00B50F27" w:rsidP="00B50F27">
      <w:pPr>
        <w:spacing w:before="240" w:after="116"/>
        <w:ind w:left="-5" w:right="11"/>
        <w:jc w:val="both"/>
        <w:rPr>
          <w:rFonts w:ascii="Arial" w:hAnsi="Arial" w:cs="Arial"/>
        </w:rPr>
      </w:pPr>
      <w:r w:rsidRPr="0087554F">
        <w:rPr>
          <w:rFonts w:ascii="Arial" w:hAnsi="Arial" w:cs="Arial"/>
        </w:rPr>
        <w:t xml:space="preserve">Hoewel de Stichting Instituut voor Body &amp; Mind Language met de meeste zorg en aandacht de scholing heeft samengesteld en zal uitvoeren, kan het gebeuren dat de deelnemer een klacht heeft. Ben je ergens niet tevreden over? Laat het ons weten. Klachten worden door ons gezien als mogelijkheid om de kwaliteit van het instituut te verbeteren. De klacht zal vertrouwelijk worden behandeld door beide partijen.  </w:t>
      </w:r>
    </w:p>
    <w:p w14:paraId="33389AE0" w14:textId="1D9A648F" w:rsidR="00C3251A" w:rsidRDefault="00C3251A" w:rsidP="00B50F27">
      <w:pPr>
        <w:spacing w:before="240" w:after="116"/>
        <w:ind w:left="-5" w:right="11"/>
        <w:jc w:val="both"/>
        <w:rPr>
          <w:rFonts w:ascii="Arial" w:hAnsi="Arial" w:cs="Arial"/>
        </w:rPr>
      </w:pPr>
    </w:p>
    <w:p w14:paraId="60D6E157" w14:textId="77777777" w:rsidR="00C3251A" w:rsidRPr="00C3251A" w:rsidRDefault="00C3251A" w:rsidP="00C3251A">
      <w:pPr>
        <w:ind w:left="-5" w:right="11"/>
        <w:jc w:val="both"/>
        <w:rPr>
          <w:rFonts w:ascii="Arial" w:hAnsi="Arial" w:cs="Arial"/>
          <w:b/>
          <w:bCs/>
        </w:rPr>
      </w:pPr>
      <w:r w:rsidRPr="00C3251A">
        <w:rPr>
          <w:rFonts w:ascii="Arial" w:hAnsi="Arial" w:cs="Arial"/>
          <w:b/>
          <w:bCs/>
        </w:rPr>
        <w:t>Stappenplan</w:t>
      </w:r>
    </w:p>
    <w:p w14:paraId="2E8FB98C" w14:textId="77777777" w:rsidR="00C3251A" w:rsidRDefault="00C3251A" w:rsidP="00C3251A">
      <w:pPr>
        <w:pStyle w:val="Lijstalinea"/>
        <w:numPr>
          <w:ilvl w:val="0"/>
          <w:numId w:val="1"/>
        </w:numPr>
        <w:spacing w:before="240" w:line="249" w:lineRule="auto"/>
        <w:ind w:left="-5" w:right="695"/>
        <w:jc w:val="both"/>
        <w:rPr>
          <w:rFonts w:ascii="Arial" w:hAnsi="Arial" w:cs="Arial"/>
        </w:rPr>
      </w:pPr>
      <w:r w:rsidRPr="00C3251A">
        <w:rPr>
          <w:rFonts w:ascii="Arial" w:hAnsi="Arial" w:cs="Arial"/>
        </w:rPr>
        <w:t xml:space="preserve">Bij een klacht neemt de student contact op met de opleidingscoördinator Iris Witkamp. </w:t>
      </w:r>
    </w:p>
    <w:p w14:paraId="5ACDFBC3" w14:textId="792B7239" w:rsidR="00C3251A" w:rsidRDefault="00C3251A" w:rsidP="00C3251A">
      <w:pPr>
        <w:pStyle w:val="Lijstalinea"/>
        <w:numPr>
          <w:ilvl w:val="0"/>
          <w:numId w:val="1"/>
        </w:numPr>
        <w:spacing w:before="240" w:line="249" w:lineRule="auto"/>
        <w:ind w:left="-5" w:right="695"/>
        <w:jc w:val="both"/>
        <w:rPr>
          <w:rFonts w:ascii="Arial" w:hAnsi="Arial" w:cs="Arial"/>
        </w:rPr>
      </w:pPr>
      <w:r>
        <w:rPr>
          <w:rFonts w:ascii="Arial" w:hAnsi="Arial" w:cs="Arial"/>
        </w:rPr>
        <w:t>Bij klachten rondom veiligheid kent het bestuur een vertrouwens</w:t>
      </w:r>
      <w:r w:rsidR="008D0762">
        <w:rPr>
          <w:rFonts w:ascii="Arial" w:hAnsi="Arial" w:cs="Arial"/>
        </w:rPr>
        <w:t>contact</w:t>
      </w:r>
      <w:r>
        <w:rPr>
          <w:rFonts w:ascii="Arial" w:hAnsi="Arial" w:cs="Arial"/>
        </w:rPr>
        <w:t>persoon</w:t>
      </w:r>
      <w:r w:rsidR="008D0762">
        <w:rPr>
          <w:rFonts w:ascii="Arial" w:hAnsi="Arial" w:cs="Arial"/>
        </w:rPr>
        <w:t xml:space="preserve">, Dominique </w:t>
      </w:r>
      <w:hyperlink r:id="rId7" w:history="1">
        <w:r w:rsidR="008D0762" w:rsidRPr="009E042B">
          <w:rPr>
            <w:rStyle w:val="Hyperlink"/>
            <w:rFonts w:ascii="Arial" w:hAnsi="Arial" w:cs="Arial"/>
          </w:rPr>
          <w:t>dominique@bmli.nl</w:t>
        </w:r>
      </w:hyperlink>
      <w:r w:rsidR="008D0762">
        <w:rPr>
          <w:rFonts w:ascii="Arial" w:hAnsi="Arial" w:cs="Arial"/>
        </w:rPr>
        <w:t xml:space="preserve"> </w:t>
      </w:r>
    </w:p>
    <w:p w14:paraId="2B4041C1" w14:textId="77777777" w:rsidR="00C3251A" w:rsidRDefault="00C3251A" w:rsidP="00C3251A">
      <w:pPr>
        <w:pStyle w:val="Lijstalinea"/>
        <w:numPr>
          <w:ilvl w:val="0"/>
          <w:numId w:val="1"/>
        </w:numPr>
        <w:spacing w:before="240" w:line="249" w:lineRule="auto"/>
        <w:ind w:left="-5" w:right="695"/>
        <w:jc w:val="both"/>
        <w:rPr>
          <w:rFonts w:ascii="Arial" w:hAnsi="Arial" w:cs="Arial"/>
        </w:rPr>
      </w:pPr>
      <w:r>
        <w:rPr>
          <w:rFonts w:ascii="Arial" w:hAnsi="Arial" w:cs="Arial"/>
        </w:rPr>
        <w:t>Het bestuur zal altijd trachten tot een goede afhandeling van klachten te komen.</w:t>
      </w:r>
    </w:p>
    <w:p w14:paraId="5B2761C1" w14:textId="77777777" w:rsidR="00C3251A" w:rsidRDefault="00C3251A" w:rsidP="00C3251A">
      <w:pPr>
        <w:pStyle w:val="Lijstalinea"/>
        <w:numPr>
          <w:ilvl w:val="0"/>
          <w:numId w:val="1"/>
        </w:numPr>
        <w:spacing w:before="240" w:line="249" w:lineRule="auto"/>
        <w:ind w:left="-5" w:right="695"/>
        <w:jc w:val="both"/>
        <w:rPr>
          <w:rFonts w:ascii="Arial" w:hAnsi="Arial" w:cs="Arial"/>
        </w:rPr>
      </w:pPr>
      <w:proofErr w:type="gramStart"/>
      <w:r>
        <w:rPr>
          <w:rFonts w:ascii="Arial" w:hAnsi="Arial" w:cs="Arial"/>
        </w:rPr>
        <w:t>Indien</w:t>
      </w:r>
      <w:proofErr w:type="gramEnd"/>
      <w:r>
        <w:rPr>
          <w:rFonts w:ascii="Arial" w:hAnsi="Arial" w:cs="Arial"/>
        </w:rPr>
        <w:t xml:space="preserve"> de klacht desondanks blijft bestaan, kan er contact worden opgenomen met KTNO.</w:t>
      </w:r>
    </w:p>
    <w:p w14:paraId="10DDFE63" w14:textId="77777777" w:rsidR="00C3251A" w:rsidRDefault="00C3251A" w:rsidP="00C3251A">
      <w:pPr>
        <w:pStyle w:val="Lijstalinea"/>
        <w:numPr>
          <w:ilvl w:val="0"/>
          <w:numId w:val="1"/>
        </w:numPr>
        <w:spacing w:before="240" w:line="249" w:lineRule="auto"/>
        <w:ind w:left="-5" w:right="695"/>
        <w:jc w:val="both"/>
        <w:rPr>
          <w:rFonts w:ascii="Arial" w:hAnsi="Arial" w:cs="Arial"/>
        </w:rPr>
      </w:pPr>
      <w:r>
        <w:rPr>
          <w:rFonts w:ascii="Arial" w:hAnsi="Arial" w:cs="Arial"/>
        </w:rPr>
        <w:t xml:space="preserve">Voor klachten rond financiën en annulering, schakelt het bestuur Van </w:t>
      </w:r>
      <w:proofErr w:type="spellStart"/>
      <w:r>
        <w:rPr>
          <w:rFonts w:ascii="Arial" w:hAnsi="Arial" w:cs="Arial"/>
        </w:rPr>
        <w:t>Zelm</w:t>
      </w:r>
      <w:proofErr w:type="spellEnd"/>
      <w:r>
        <w:rPr>
          <w:rFonts w:ascii="Arial" w:hAnsi="Arial" w:cs="Arial"/>
        </w:rPr>
        <w:t xml:space="preserve"> Advocaten uit de Bilt in. </w:t>
      </w:r>
    </w:p>
    <w:p w14:paraId="2F74C434" w14:textId="77777777" w:rsidR="00C3251A" w:rsidRDefault="00C3251A" w:rsidP="00C3251A">
      <w:pPr>
        <w:pStyle w:val="Lijstalinea"/>
        <w:numPr>
          <w:ilvl w:val="0"/>
          <w:numId w:val="1"/>
        </w:numPr>
        <w:spacing w:before="240" w:line="249" w:lineRule="auto"/>
        <w:ind w:left="-5" w:right="695"/>
        <w:jc w:val="both"/>
        <w:rPr>
          <w:rFonts w:ascii="Arial" w:hAnsi="Arial" w:cs="Arial"/>
        </w:rPr>
      </w:pPr>
      <w:r>
        <w:rPr>
          <w:rFonts w:ascii="Arial" w:hAnsi="Arial" w:cs="Arial"/>
        </w:rPr>
        <w:t xml:space="preserve">Voor </w:t>
      </w:r>
      <w:proofErr w:type="spellStart"/>
      <w:r>
        <w:rPr>
          <w:rFonts w:ascii="Arial" w:hAnsi="Arial" w:cs="Arial"/>
        </w:rPr>
        <w:t>mediation</w:t>
      </w:r>
      <w:proofErr w:type="spellEnd"/>
      <w:r>
        <w:rPr>
          <w:rFonts w:ascii="Arial" w:hAnsi="Arial" w:cs="Arial"/>
        </w:rPr>
        <w:t xml:space="preserve"> kan het bestuur er ook voor kiezen om Van </w:t>
      </w:r>
      <w:proofErr w:type="spellStart"/>
      <w:r>
        <w:rPr>
          <w:rFonts w:ascii="Arial" w:hAnsi="Arial" w:cs="Arial"/>
        </w:rPr>
        <w:t>Zelm</w:t>
      </w:r>
      <w:proofErr w:type="spellEnd"/>
      <w:r>
        <w:rPr>
          <w:rFonts w:ascii="Arial" w:hAnsi="Arial" w:cs="Arial"/>
        </w:rPr>
        <w:t xml:space="preserve"> Advocaten in te zetten. </w:t>
      </w:r>
    </w:p>
    <w:p w14:paraId="47108BFA" w14:textId="20D2ACBE" w:rsidR="00C3251A" w:rsidRPr="00C3251A" w:rsidRDefault="00C3251A" w:rsidP="00C3251A">
      <w:pPr>
        <w:pStyle w:val="Lijstalinea"/>
        <w:numPr>
          <w:ilvl w:val="0"/>
          <w:numId w:val="1"/>
        </w:numPr>
        <w:spacing w:before="240" w:line="249" w:lineRule="auto"/>
        <w:ind w:left="-5" w:right="695"/>
        <w:jc w:val="both"/>
        <w:rPr>
          <w:rFonts w:ascii="Arial" w:hAnsi="Arial" w:cs="Arial"/>
        </w:rPr>
      </w:pPr>
      <w:r>
        <w:rPr>
          <w:rFonts w:ascii="Arial" w:hAnsi="Arial" w:cs="Arial"/>
        </w:rPr>
        <w:t xml:space="preserve">Het Nederlands Burgerlijk rechts is van toepassing. </w:t>
      </w:r>
    </w:p>
    <w:p w14:paraId="7987BE1E" w14:textId="67956BD9" w:rsidR="00C3251A" w:rsidRPr="00C3251A" w:rsidRDefault="00B50F27" w:rsidP="00C3251A">
      <w:pPr>
        <w:spacing w:before="240" w:line="249" w:lineRule="auto"/>
        <w:ind w:left="-5" w:right="695"/>
        <w:jc w:val="both"/>
        <w:rPr>
          <w:rFonts w:ascii="Arial" w:hAnsi="Arial" w:cs="Arial"/>
          <w:b/>
        </w:rPr>
      </w:pPr>
      <w:r w:rsidRPr="0087554F">
        <w:rPr>
          <w:rFonts w:ascii="Arial" w:hAnsi="Arial" w:cs="Arial"/>
          <w:b/>
        </w:rPr>
        <w:t xml:space="preserve">Procedure </w:t>
      </w:r>
    </w:p>
    <w:p w14:paraId="2543B434" w14:textId="1BDB3343" w:rsidR="00C3251A" w:rsidRDefault="00B50F27" w:rsidP="00B50F27">
      <w:pPr>
        <w:ind w:left="-5" w:right="11"/>
        <w:jc w:val="both"/>
        <w:rPr>
          <w:rFonts w:ascii="Arial" w:hAnsi="Arial" w:cs="Arial"/>
        </w:rPr>
      </w:pPr>
      <w:r w:rsidRPr="0087554F">
        <w:rPr>
          <w:rFonts w:ascii="Arial" w:hAnsi="Arial" w:cs="Arial"/>
        </w:rPr>
        <w:t xml:space="preserve">Je kunt de klacht bespreken met </w:t>
      </w:r>
      <w:r w:rsidR="00C3251A">
        <w:rPr>
          <w:rFonts w:ascii="Arial" w:hAnsi="Arial" w:cs="Arial"/>
        </w:rPr>
        <w:t>de opleidings</w:t>
      </w:r>
      <w:r w:rsidRPr="0087554F">
        <w:rPr>
          <w:rFonts w:ascii="Arial" w:hAnsi="Arial" w:cs="Arial"/>
        </w:rPr>
        <w:t>coördinator</w:t>
      </w:r>
      <w:r w:rsidR="00C3251A">
        <w:rPr>
          <w:rFonts w:ascii="Arial" w:hAnsi="Arial" w:cs="Arial"/>
        </w:rPr>
        <w:t xml:space="preserve"> Iris Witkamp via </w:t>
      </w:r>
      <w:hyperlink r:id="rId8" w:history="1">
        <w:r w:rsidR="00C3251A" w:rsidRPr="009E042B">
          <w:rPr>
            <w:rStyle w:val="Hyperlink"/>
            <w:rFonts w:ascii="Arial" w:hAnsi="Arial" w:cs="Arial"/>
          </w:rPr>
          <w:t>iris@bmli.nl</w:t>
        </w:r>
      </w:hyperlink>
      <w:r w:rsidR="00C3251A">
        <w:rPr>
          <w:rFonts w:ascii="Arial" w:hAnsi="Arial" w:cs="Arial"/>
        </w:rPr>
        <w:t xml:space="preserve"> </w:t>
      </w:r>
    </w:p>
    <w:p w14:paraId="60A0EF78" w14:textId="5C62ECD1" w:rsidR="00C3251A" w:rsidRPr="00C3251A" w:rsidRDefault="00B50F27" w:rsidP="00C3251A">
      <w:pPr>
        <w:ind w:left="-5" w:right="11"/>
        <w:jc w:val="both"/>
        <w:rPr>
          <w:rFonts w:ascii="Arial" w:hAnsi="Arial" w:cs="Arial"/>
        </w:rPr>
      </w:pPr>
      <w:r w:rsidRPr="0087554F">
        <w:rPr>
          <w:rFonts w:ascii="Arial" w:hAnsi="Arial" w:cs="Arial"/>
        </w:rPr>
        <w:t>Zij z</w:t>
      </w:r>
      <w:r w:rsidR="00C3251A">
        <w:rPr>
          <w:rFonts w:ascii="Arial" w:hAnsi="Arial" w:cs="Arial"/>
        </w:rPr>
        <w:t>al</w:t>
      </w:r>
      <w:r w:rsidRPr="0087554F">
        <w:rPr>
          <w:rFonts w:ascii="Arial" w:hAnsi="Arial" w:cs="Arial"/>
        </w:rPr>
        <w:t xml:space="preserve"> de klacht, indien mogelijk, oplossen.  Als zij jouw klacht onvoldoende k</w:t>
      </w:r>
      <w:r w:rsidR="00C3251A">
        <w:rPr>
          <w:rFonts w:ascii="Arial" w:hAnsi="Arial" w:cs="Arial"/>
        </w:rPr>
        <w:t>an</w:t>
      </w:r>
      <w:r w:rsidRPr="0087554F">
        <w:rPr>
          <w:rFonts w:ascii="Arial" w:hAnsi="Arial" w:cs="Arial"/>
        </w:rPr>
        <w:t xml:space="preserve"> oplossen, dan zal de klacht worden voorgelegd aan het bestuur van stichting Instituut voor Body &amp; Mind Language. Het bestuur zal verzoeken de klacht schriftelijk aan te leveren. Dit kan geschieden middels het correspondentieadres Kerkuil 17, 3435 GK, Nieuwegein of digitaal via </w:t>
      </w:r>
      <w:r w:rsidRPr="0087554F">
        <w:rPr>
          <w:rFonts w:ascii="Arial" w:hAnsi="Arial" w:cs="Arial"/>
          <w:color w:val="0000FF"/>
          <w:u w:val="single" w:color="0000FF"/>
        </w:rPr>
        <w:t>info@bmli.nl</w:t>
      </w:r>
      <w:r w:rsidRPr="0087554F">
        <w:rPr>
          <w:rFonts w:ascii="Arial" w:hAnsi="Arial" w:cs="Arial"/>
        </w:rPr>
        <w:t xml:space="preserve">. Een klachtenformulier is te downloaden op de homepagina van de website </w:t>
      </w:r>
      <w:hyperlink r:id="rId9">
        <w:r w:rsidRPr="0087554F">
          <w:rPr>
            <w:rFonts w:ascii="Arial" w:hAnsi="Arial" w:cs="Arial"/>
            <w:color w:val="0000FF"/>
            <w:u w:val="single" w:color="0000FF"/>
          </w:rPr>
          <w:t>www.bmli.nl</w:t>
        </w:r>
      </w:hyperlink>
      <w:r w:rsidRPr="0087554F">
        <w:rPr>
          <w:rFonts w:ascii="Arial" w:hAnsi="Arial" w:cs="Arial"/>
        </w:rPr>
        <w:t xml:space="preserve">, zie de knop ‘klachtenreglement’.  </w:t>
      </w:r>
    </w:p>
    <w:p w14:paraId="5E008B0C" w14:textId="17E506A5" w:rsidR="00B50F27" w:rsidRPr="00C3251A" w:rsidRDefault="00B50F27" w:rsidP="00C3251A">
      <w:pPr>
        <w:pStyle w:val="Lijstalinea"/>
        <w:spacing w:before="240" w:line="249" w:lineRule="auto"/>
        <w:ind w:left="-5" w:right="695" w:firstLine="0"/>
        <w:jc w:val="both"/>
        <w:rPr>
          <w:rFonts w:ascii="Arial" w:hAnsi="Arial" w:cs="Arial"/>
        </w:rPr>
      </w:pPr>
      <w:r w:rsidRPr="00C3251A">
        <w:rPr>
          <w:rFonts w:ascii="Arial" w:hAnsi="Arial" w:cs="Arial"/>
          <w:b/>
        </w:rPr>
        <w:t xml:space="preserve">Termijn </w:t>
      </w:r>
    </w:p>
    <w:p w14:paraId="55E345F1" w14:textId="77777777" w:rsidR="00B50F27" w:rsidRPr="0087554F" w:rsidRDefault="00B50F27" w:rsidP="00B50F27">
      <w:pPr>
        <w:spacing w:after="116"/>
        <w:ind w:left="-5" w:right="11"/>
        <w:jc w:val="both"/>
        <w:rPr>
          <w:rFonts w:ascii="Arial" w:hAnsi="Arial" w:cs="Arial"/>
        </w:rPr>
      </w:pPr>
      <w:r w:rsidRPr="0087554F">
        <w:rPr>
          <w:rFonts w:ascii="Arial" w:hAnsi="Arial" w:cs="Arial"/>
        </w:rPr>
        <w:t xml:space="preserve">Je zal binnen twee weken na ontvangst van de schriftelijke melding een bevestiging van het bestuur ontvangen. Binnen vier weken krijg je bericht als de klacht niet in behandeling wordt genomen. Als de klacht in behandeling wordt genomen, wordt deze binnen een maand behandeld en opgelost. Mocht de procedure langer duren, dan zal het bestuur je daarover informeren. Als de klacht niet of onvoldoende wordt opgelost, kan het onafhankelijke kwaliteit- en toetsingsorgaan KTNO worden ingeschakeld. Op de website van KTNO staat de onder de knop ‘over KTNO’ de zogeheten ‘klachtenregeling’ vermeld. Men kan zich richten tot een klachtencommissie, indien bespreking van zijn/haar onvrede met de betreffende geregistreerde opleider niet tot een bevredigend resultaat leidt. De gegevens van dit orgaan zijn: </w:t>
      </w:r>
    </w:p>
    <w:p w14:paraId="0AFF0EB0" w14:textId="77777777" w:rsidR="00B50F27" w:rsidRPr="0087554F" w:rsidRDefault="00B50F27" w:rsidP="00B50F27">
      <w:pPr>
        <w:spacing w:before="240" w:line="249" w:lineRule="auto"/>
        <w:ind w:left="-5" w:right="695"/>
        <w:jc w:val="both"/>
        <w:rPr>
          <w:rFonts w:ascii="Arial" w:hAnsi="Arial" w:cs="Arial"/>
        </w:rPr>
      </w:pPr>
      <w:r w:rsidRPr="0087554F">
        <w:rPr>
          <w:rFonts w:ascii="Arial" w:hAnsi="Arial" w:cs="Arial"/>
          <w:b/>
        </w:rPr>
        <w:t xml:space="preserve">KTNO </w:t>
      </w:r>
    </w:p>
    <w:p w14:paraId="75E32B22" w14:textId="77777777" w:rsidR="00B50F27" w:rsidRPr="0087554F" w:rsidRDefault="00B50F27" w:rsidP="00B50F27">
      <w:pPr>
        <w:ind w:left="-5" w:right="11"/>
        <w:rPr>
          <w:rFonts w:ascii="Arial" w:hAnsi="Arial" w:cs="Arial"/>
        </w:rPr>
      </w:pPr>
      <w:proofErr w:type="spellStart"/>
      <w:r w:rsidRPr="0087554F">
        <w:rPr>
          <w:rFonts w:ascii="Arial" w:hAnsi="Arial" w:cs="Arial"/>
        </w:rPr>
        <w:t>Hurksestraat</w:t>
      </w:r>
      <w:proofErr w:type="spellEnd"/>
      <w:r w:rsidRPr="0087554F">
        <w:rPr>
          <w:rFonts w:ascii="Arial" w:hAnsi="Arial" w:cs="Arial"/>
        </w:rPr>
        <w:t xml:space="preserve"> 43 </w:t>
      </w:r>
    </w:p>
    <w:p w14:paraId="26FAB635" w14:textId="77777777" w:rsidR="00B50F27" w:rsidRPr="0087554F" w:rsidRDefault="00B50F27" w:rsidP="00B50F27">
      <w:pPr>
        <w:ind w:left="-5" w:right="7021"/>
        <w:rPr>
          <w:rFonts w:ascii="Arial" w:hAnsi="Arial" w:cs="Arial"/>
        </w:rPr>
      </w:pPr>
      <w:r w:rsidRPr="0087554F">
        <w:rPr>
          <w:rFonts w:ascii="Arial" w:hAnsi="Arial" w:cs="Arial"/>
        </w:rPr>
        <w:t xml:space="preserve">5652 AH Eindhoven 040-8421336 </w:t>
      </w:r>
      <w:r w:rsidRPr="0087554F">
        <w:rPr>
          <w:rFonts w:ascii="Arial" w:hAnsi="Arial" w:cs="Arial"/>
          <w:color w:val="0000FF"/>
          <w:u w:val="single" w:color="0000FF"/>
        </w:rPr>
        <w:lastRenderedPageBreak/>
        <w:t>info@ktno.nl</w:t>
      </w:r>
      <w:r w:rsidRPr="0087554F">
        <w:rPr>
          <w:rFonts w:ascii="Arial" w:hAnsi="Arial" w:cs="Arial"/>
        </w:rPr>
        <w:t xml:space="preserve">  </w:t>
      </w:r>
      <w:hyperlink r:id="rId10">
        <w:r w:rsidRPr="0087554F">
          <w:rPr>
            <w:rFonts w:ascii="Arial" w:hAnsi="Arial" w:cs="Arial"/>
            <w:color w:val="0000FF"/>
            <w:u w:val="single" w:color="0000FF"/>
          </w:rPr>
          <w:t>www.ktno.nl</w:t>
        </w:r>
      </w:hyperlink>
      <w:hyperlink r:id="rId11">
        <w:r w:rsidRPr="0087554F">
          <w:rPr>
            <w:rFonts w:ascii="Arial" w:hAnsi="Arial" w:cs="Arial"/>
          </w:rPr>
          <w:t xml:space="preserve"> </w:t>
        </w:r>
      </w:hyperlink>
      <w:r w:rsidRPr="0087554F">
        <w:rPr>
          <w:rFonts w:ascii="Arial" w:hAnsi="Arial" w:cs="Arial"/>
        </w:rPr>
        <w:t xml:space="preserve"> </w:t>
      </w:r>
    </w:p>
    <w:p w14:paraId="7B2CD6A8" w14:textId="77777777" w:rsidR="00B50F27" w:rsidRPr="0087554F" w:rsidRDefault="00B50F27" w:rsidP="00B50F27">
      <w:pPr>
        <w:spacing w:before="240" w:after="276"/>
        <w:ind w:left="-5" w:right="11"/>
        <w:jc w:val="both"/>
        <w:rPr>
          <w:rFonts w:ascii="Arial" w:hAnsi="Arial" w:cs="Arial"/>
        </w:rPr>
      </w:pPr>
      <w:r w:rsidRPr="0087554F">
        <w:rPr>
          <w:rFonts w:ascii="Arial" w:hAnsi="Arial" w:cs="Arial"/>
        </w:rPr>
        <w:t xml:space="preserve">De uitspraak van het KTNO is bindend voor beide partijen. </w:t>
      </w:r>
    </w:p>
    <w:p w14:paraId="0233EF35" w14:textId="77777777" w:rsidR="00B50F27" w:rsidRPr="0087554F" w:rsidRDefault="00B50F27" w:rsidP="00B50F27">
      <w:pPr>
        <w:ind w:left="-5" w:right="11"/>
        <w:jc w:val="both"/>
        <w:rPr>
          <w:rFonts w:ascii="Arial" w:hAnsi="Arial" w:cs="Arial"/>
        </w:rPr>
      </w:pPr>
      <w:r w:rsidRPr="0087554F">
        <w:rPr>
          <w:rFonts w:ascii="Arial" w:hAnsi="Arial" w:cs="Arial"/>
        </w:rPr>
        <w:t xml:space="preserve">Indien nodig zal de klacht worden doorgestuurd naar de aansprakelijkheids- verzekering van Stichting Instituut voor Body &amp; Mind Language, welke is ondergebracht bij Den Hartog Verzekeringen.  Het staat de deelnemer en het bestuur vrij zich juridisch te laten ondersteunen en/of te laten vertegenwoordigen. Het Nederlands recht is van toepassing. </w:t>
      </w:r>
    </w:p>
    <w:p w14:paraId="1D6C879E" w14:textId="77777777" w:rsidR="00B50F27" w:rsidRPr="0087554F" w:rsidRDefault="00B50F27" w:rsidP="00B50F27">
      <w:pPr>
        <w:ind w:left="-5" w:right="11"/>
        <w:jc w:val="both"/>
        <w:rPr>
          <w:rFonts w:ascii="Arial" w:hAnsi="Arial" w:cs="Arial"/>
        </w:rPr>
      </w:pPr>
    </w:p>
    <w:p w14:paraId="679B7730" w14:textId="77777777" w:rsidR="00B50F27" w:rsidRPr="0087554F" w:rsidRDefault="00B50F27" w:rsidP="00B50F27">
      <w:pPr>
        <w:ind w:left="-5" w:right="11"/>
        <w:jc w:val="both"/>
        <w:rPr>
          <w:rFonts w:ascii="Arial" w:hAnsi="Arial" w:cs="Arial"/>
        </w:rPr>
      </w:pPr>
      <w:r w:rsidRPr="0087554F">
        <w:rPr>
          <w:rFonts w:ascii="Arial" w:hAnsi="Arial" w:cs="Arial"/>
        </w:rPr>
        <w:t xml:space="preserve">Dit formulier wordt gebruikt door de deelnemer om een klacht of verbetervoorstel in te dienen.  </w:t>
      </w:r>
    </w:p>
    <w:p w14:paraId="52386585" w14:textId="77777777" w:rsidR="00B50F27" w:rsidRDefault="00B50F27" w:rsidP="00B50F27">
      <w:pPr>
        <w:spacing w:after="160" w:line="259" w:lineRule="auto"/>
        <w:ind w:left="0" w:firstLine="0"/>
      </w:pPr>
      <w:r>
        <w:br w:type="page"/>
      </w:r>
    </w:p>
    <w:p w14:paraId="589B8D89" w14:textId="77777777" w:rsidR="00B50F27" w:rsidRDefault="00B50F27" w:rsidP="00B50F27">
      <w:pPr>
        <w:pStyle w:val="Tussenkophoofdstuk"/>
        <w:rPr>
          <w:rFonts w:ascii="Arial" w:hAnsi="Arial" w:cs="Arial"/>
          <w:sz w:val="22"/>
        </w:rPr>
      </w:pPr>
    </w:p>
    <w:p w14:paraId="6291A206" w14:textId="77777777" w:rsidR="00B50F27" w:rsidRPr="0087554F" w:rsidRDefault="00B50F27" w:rsidP="00B50F27">
      <w:pPr>
        <w:pStyle w:val="Tussenkophoofdstuk"/>
        <w:rPr>
          <w:rFonts w:ascii="Arial" w:hAnsi="Arial" w:cs="Arial"/>
          <w:sz w:val="22"/>
        </w:rPr>
      </w:pPr>
      <w:r w:rsidRPr="0087554F">
        <w:rPr>
          <w:rFonts w:ascii="Arial" w:hAnsi="Arial" w:cs="Arial"/>
          <w:sz w:val="22"/>
        </w:rPr>
        <w:t>Klacht- verbeterformulier</w:t>
      </w:r>
    </w:p>
    <w:p w14:paraId="0801B78B" w14:textId="77777777" w:rsidR="00B50F27" w:rsidRPr="0087554F" w:rsidRDefault="00B50F27" w:rsidP="00B50F27">
      <w:pPr>
        <w:pStyle w:val="Tussenkophoofdstuk"/>
        <w:rPr>
          <w:rFonts w:ascii="Arial" w:hAnsi="Arial" w:cs="Arial"/>
          <w:sz w:val="22"/>
        </w:rPr>
      </w:pPr>
    </w:p>
    <w:tbl>
      <w:tblPr>
        <w:tblStyle w:val="TableGrid"/>
        <w:tblW w:w="9563" w:type="dxa"/>
        <w:tblInd w:w="10" w:type="dxa"/>
        <w:tblCellMar>
          <w:top w:w="122" w:type="dxa"/>
          <w:left w:w="90" w:type="dxa"/>
          <w:right w:w="115" w:type="dxa"/>
        </w:tblCellMar>
        <w:tblLook w:val="04A0" w:firstRow="1" w:lastRow="0" w:firstColumn="1" w:lastColumn="0" w:noHBand="0" w:noVBand="1"/>
      </w:tblPr>
      <w:tblGrid>
        <w:gridCol w:w="2526"/>
        <w:gridCol w:w="1887"/>
        <w:gridCol w:w="5150"/>
      </w:tblGrid>
      <w:tr w:rsidR="00B50F27" w:rsidRPr="0087554F" w14:paraId="2B86F0EC" w14:textId="77777777" w:rsidTr="00467FA3">
        <w:trPr>
          <w:trHeight w:val="380"/>
        </w:trPr>
        <w:tc>
          <w:tcPr>
            <w:tcW w:w="2526" w:type="dxa"/>
            <w:vMerge w:val="restart"/>
            <w:tcBorders>
              <w:top w:val="single" w:sz="8" w:space="0" w:color="4B7EBA"/>
              <w:left w:val="single" w:sz="8" w:space="0" w:color="4B7EBC"/>
              <w:bottom w:val="single" w:sz="8" w:space="0" w:color="4B7EBA"/>
              <w:right w:val="single" w:sz="8" w:space="0" w:color="4B7EBC"/>
            </w:tcBorders>
          </w:tcPr>
          <w:p w14:paraId="44EB1089" w14:textId="77777777" w:rsidR="00B50F27" w:rsidRPr="0087554F" w:rsidRDefault="00B50F27" w:rsidP="00467FA3">
            <w:pPr>
              <w:spacing w:after="56" w:line="259" w:lineRule="auto"/>
              <w:ind w:left="0" w:firstLine="0"/>
              <w:rPr>
                <w:rFonts w:ascii="Arial" w:hAnsi="Arial" w:cs="Arial"/>
              </w:rPr>
            </w:pPr>
            <w:r w:rsidRPr="0087554F">
              <w:rPr>
                <w:rFonts w:ascii="Arial" w:hAnsi="Arial" w:cs="Arial"/>
              </w:rPr>
              <w:t xml:space="preserve">BETREFT  </w:t>
            </w:r>
          </w:p>
          <w:p w14:paraId="08E624B9" w14:textId="77777777" w:rsidR="00B50F27" w:rsidRPr="0087554F" w:rsidRDefault="00B50F27" w:rsidP="00467FA3">
            <w:pPr>
              <w:spacing w:after="0" w:line="259" w:lineRule="auto"/>
              <w:ind w:left="0" w:firstLine="0"/>
              <w:rPr>
                <w:rFonts w:ascii="Arial" w:hAnsi="Arial" w:cs="Arial"/>
              </w:rPr>
            </w:pPr>
            <w:r w:rsidRPr="0087554F">
              <w:rPr>
                <w:rFonts w:ascii="Arial" w:hAnsi="Arial" w:cs="Arial"/>
              </w:rPr>
              <w:t xml:space="preserve">Klacht/ Incident/ </w:t>
            </w:r>
          </w:p>
          <w:p w14:paraId="001B9598" w14:textId="77777777" w:rsidR="00B50F27" w:rsidRPr="0087554F" w:rsidRDefault="00B50F27" w:rsidP="00467FA3">
            <w:pPr>
              <w:spacing w:after="45" w:line="259" w:lineRule="auto"/>
              <w:ind w:left="0" w:firstLine="0"/>
              <w:rPr>
                <w:rFonts w:ascii="Arial" w:hAnsi="Arial" w:cs="Arial"/>
              </w:rPr>
            </w:pPr>
            <w:r w:rsidRPr="0087554F">
              <w:rPr>
                <w:rFonts w:ascii="Arial" w:hAnsi="Arial" w:cs="Arial"/>
              </w:rPr>
              <w:t xml:space="preserve">Verbetermogelijkheid*  </w:t>
            </w:r>
          </w:p>
          <w:p w14:paraId="3D46872A" w14:textId="77777777" w:rsidR="00B50F27" w:rsidRPr="0087554F" w:rsidRDefault="00B50F27" w:rsidP="00467FA3">
            <w:pPr>
              <w:spacing w:after="0" w:line="295" w:lineRule="auto"/>
              <w:ind w:left="0" w:firstLine="0"/>
              <w:rPr>
                <w:rFonts w:ascii="Arial" w:hAnsi="Arial" w:cs="Arial"/>
              </w:rPr>
            </w:pPr>
            <w:r w:rsidRPr="0087554F">
              <w:rPr>
                <w:rFonts w:ascii="Arial" w:hAnsi="Arial" w:cs="Arial"/>
              </w:rPr>
              <w:t>(* Doorhalen wat niet van toepassing is)</w:t>
            </w:r>
            <w:r w:rsidRPr="0087554F">
              <w:rPr>
                <w:rFonts w:ascii="MS Gothic" w:eastAsia="MS Gothic" w:hAnsi="MS Gothic" w:cs="MS Gothic" w:hint="eastAsia"/>
                <w:b/>
              </w:rPr>
              <w:t> </w:t>
            </w:r>
          </w:p>
          <w:p w14:paraId="55BC30C6" w14:textId="77777777" w:rsidR="00B50F27" w:rsidRPr="0087554F" w:rsidRDefault="00B50F27" w:rsidP="00467FA3">
            <w:pPr>
              <w:spacing w:after="0" w:line="259" w:lineRule="auto"/>
              <w:ind w:left="0" w:firstLine="0"/>
              <w:rPr>
                <w:rFonts w:ascii="Arial" w:hAnsi="Arial" w:cs="Arial"/>
              </w:rPr>
            </w:pPr>
            <w:r w:rsidRPr="0087554F">
              <w:rPr>
                <w:rFonts w:ascii="Arial" w:hAnsi="Arial" w:cs="Arial"/>
              </w:rPr>
              <w:t xml:space="preserve">Klachten/ verbetervoorstellen kunnen persoonlijk en anoniem worden ingediend. </w:t>
            </w:r>
          </w:p>
        </w:tc>
        <w:tc>
          <w:tcPr>
            <w:tcW w:w="1887" w:type="dxa"/>
            <w:tcBorders>
              <w:top w:val="single" w:sz="8" w:space="0" w:color="4B7EBA"/>
              <w:left w:val="single" w:sz="8" w:space="0" w:color="4B7EBA"/>
              <w:bottom w:val="single" w:sz="8" w:space="0" w:color="4B7EBA"/>
              <w:right w:val="single" w:sz="8" w:space="0" w:color="4B7EBA"/>
            </w:tcBorders>
          </w:tcPr>
          <w:p w14:paraId="2FA7EDFA" w14:textId="77777777" w:rsidR="00B50F27" w:rsidRPr="0087554F" w:rsidRDefault="00B50F27" w:rsidP="00467FA3">
            <w:pPr>
              <w:spacing w:after="0" w:line="259" w:lineRule="auto"/>
              <w:ind w:left="0" w:firstLine="0"/>
              <w:rPr>
                <w:rFonts w:ascii="Arial" w:hAnsi="Arial" w:cs="Arial"/>
              </w:rPr>
            </w:pPr>
            <w:r w:rsidRPr="0087554F">
              <w:rPr>
                <w:rFonts w:ascii="Arial" w:hAnsi="Arial" w:cs="Arial"/>
              </w:rPr>
              <w:t xml:space="preserve">Datum: </w:t>
            </w:r>
          </w:p>
        </w:tc>
        <w:tc>
          <w:tcPr>
            <w:tcW w:w="5150" w:type="dxa"/>
            <w:tcBorders>
              <w:top w:val="single" w:sz="8" w:space="0" w:color="4B7EBA"/>
              <w:left w:val="single" w:sz="8" w:space="0" w:color="4B7EBA"/>
              <w:bottom w:val="single" w:sz="8" w:space="0" w:color="4B7EBA"/>
              <w:right w:val="single" w:sz="8" w:space="0" w:color="4B7EBA"/>
            </w:tcBorders>
          </w:tcPr>
          <w:p w14:paraId="586165B0" w14:textId="77777777" w:rsidR="00B50F27" w:rsidRPr="0087554F" w:rsidRDefault="00B50F27" w:rsidP="00467FA3">
            <w:pPr>
              <w:spacing w:after="160" w:line="259" w:lineRule="auto"/>
              <w:ind w:left="0" w:firstLine="0"/>
              <w:rPr>
                <w:rFonts w:ascii="Arial" w:hAnsi="Arial" w:cs="Arial"/>
              </w:rPr>
            </w:pPr>
          </w:p>
        </w:tc>
      </w:tr>
      <w:tr w:rsidR="00B50F27" w:rsidRPr="0087554F" w14:paraId="76FA2B66" w14:textId="77777777" w:rsidTr="00467FA3">
        <w:trPr>
          <w:trHeight w:val="1660"/>
        </w:trPr>
        <w:tc>
          <w:tcPr>
            <w:tcW w:w="0" w:type="auto"/>
            <w:vMerge/>
            <w:tcBorders>
              <w:top w:val="nil"/>
              <w:left w:val="single" w:sz="8" w:space="0" w:color="4B7EBC"/>
              <w:bottom w:val="single" w:sz="8" w:space="0" w:color="4B7EBA"/>
              <w:right w:val="single" w:sz="8" w:space="0" w:color="4B7EBC"/>
            </w:tcBorders>
          </w:tcPr>
          <w:p w14:paraId="72D55B5B" w14:textId="77777777" w:rsidR="00B50F27" w:rsidRPr="0087554F" w:rsidRDefault="00B50F27" w:rsidP="00467FA3">
            <w:pPr>
              <w:spacing w:after="160" w:line="259" w:lineRule="auto"/>
              <w:ind w:left="0" w:firstLine="0"/>
              <w:rPr>
                <w:rFonts w:ascii="Arial" w:hAnsi="Arial" w:cs="Arial"/>
              </w:rPr>
            </w:pPr>
          </w:p>
        </w:tc>
        <w:tc>
          <w:tcPr>
            <w:tcW w:w="1887" w:type="dxa"/>
            <w:tcBorders>
              <w:top w:val="single" w:sz="8" w:space="0" w:color="4B7EBA"/>
              <w:left w:val="single" w:sz="8" w:space="0" w:color="4B7EBC"/>
              <w:bottom w:val="single" w:sz="8" w:space="0" w:color="4B7EBA"/>
              <w:right w:val="single" w:sz="8" w:space="0" w:color="4B7EBC"/>
            </w:tcBorders>
            <w:vAlign w:val="center"/>
          </w:tcPr>
          <w:p w14:paraId="7E1EB927" w14:textId="77777777" w:rsidR="00B50F27" w:rsidRPr="0087554F" w:rsidRDefault="00B50F27" w:rsidP="00467FA3">
            <w:pPr>
              <w:spacing w:after="45" w:line="259" w:lineRule="auto"/>
              <w:ind w:left="0" w:firstLine="0"/>
              <w:rPr>
                <w:rFonts w:ascii="Arial" w:hAnsi="Arial" w:cs="Arial"/>
              </w:rPr>
            </w:pPr>
            <w:r w:rsidRPr="0087554F">
              <w:rPr>
                <w:rFonts w:ascii="Arial" w:hAnsi="Arial" w:cs="Arial"/>
              </w:rPr>
              <w:t xml:space="preserve">Ingediend door:  </w:t>
            </w:r>
          </w:p>
          <w:p w14:paraId="7BB1FA2F" w14:textId="77777777" w:rsidR="00B50F27" w:rsidRPr="0087554F" w:rsidRDefault="00B50F27" w:rsidP="00467FA3">
            <w:pPr>
              <w:spacing w:after="0" w:line="259" w:lineRule="auto"/>
              <w:ind w:left="0" w:firstLine="0"/>
              <w:rPr>
                <w:rFonts w:ascii="Arial" w:hAnsi="Arial" w:cs="Arial"/>
              </w:rPr>
            </w:pPr>
            <w:r w:rsidRPr="0087554F">
              <w:rPr>
                <w:rFonts w:ascii="Arial" w:hAnsi="Arial" w:cs="Arial"/>
              </w:rPr>
              <w:t xml:space="preserve">Adres/email/tel. nr. deelnemer </w:t>
            </w:r>
          </w:p>
        </w:tc>
        <w:tc>
          <w:tcPr>
            <w:tcW w:w="5150" w:type="dxa"/>
            <w:tcBorders>
              <w:top w:val="single" w:sz="8" w:space="0" w:color="4B7EBA"/>
              <w:left w:val="single" w:sz="8" w:space="0" w:color="4B7EBC"/>
              <w:bottom w:val="single" w:sz="8" w:space="0" w:color="4B7EBA"/>
              <w:right w:val="single" w:sz="8" w:space="0" w:color="4B7EBC"/>
            </w:tcBorders>
          </w:tcPr>
          <w:p w14:paraId="75D7E85D" w14:textId="77777777" w:rsidR="00B50F27" w:rsidRPr="0087554F" w:rsidRDefault="00B50F27" w:rsidP="00467FA3">
            <w:pPr>
              <w:spacing w:after="160" w:line="259" w:lineRule="auto"/>
              <w:ind w:left="0" w:firstLine="0"/>
              <w:rPr>
                <w:rFonts w:ascii="Arial" w:hAnsi="Arial" w:cs="Arial"/>
              </w:rPr>
            </w:pPr>
          </w:p>
        </w:tc>
      </w:tr>
      <w:tr w:rsidR="00B50F27" w:rsidRPr="0087554F" w14:paraId="56E6607B" w14:textId="77777777" w:rsidTr="00467FA3">
        <w:trPr>
          <w:trHeight w:val="1780"/>
        </w:trPr>
        <w:tc>
          <w:tcPr>
            <w:tcW w:w="2526" w:type="dxa"/>
            <w:tcBorders>
              <w:top w:val="single" w:sz="8" w:space="0" w:color="4B7EBA"/>
              <w:left w:val="single" w:sz="8" w:space="0" w:color="4B7EBC"/>
              <w:bottom w:val="single" w:sz="8" w:space="0" w:color="4B7EBA"/>
              <w:right w:val="single" w:sz="8" w:space="0" w:color="4B7EBC"/>
            </w:tcBorders>
          </w:tcPr>
          <w:p w14:paraId="765FCC61" w14:textId="77777777" w:rsidR="00B50F27" w:rsidRPr="0087554F" w:rsidRDefault="00B50F27" w:rsidP="00467FA3">
            <w:pPr>
              <w:spacing w:after="45" w:line="259" w:lineRule="auto"/>
              <w:ind w:left="0" w:firstLine="0"/>
              <w:rPr>
                <w:rFonts w:ascii="Arial" w:hAnsi="Arial" w:cs="Arial"/>
              </w:rPr>
            </w:pPr>
            <w:r w:rsidRPr="0087554F">
              <w:rPr>
                <w:rFonts w:ascii="Arial" w:hAnsi="Arial" w:cs="Arial"/>
              </w:rPr>
              <w:t xml:space="preserve">OMSCHRIJVING  </w:t>
            </w:r>
          </w:p>
          <w:p w14:paraId="5430ADD5" w14:textId="77777777" w:rsidR="00B50F27" w:rsidRPr="0087554F" w:rsidRDefault="00B50F27" w:rsidP="00467FA3">
            <w:pPr>
              <w:spacing w:after="0" w:line="259" w:lineRule="auto"/>
              <w:ind w:left="0" w:firstLine="0"/>
              <w:rPr>
                <w:rFonts w:ascii="Arial" w:hAnsi="Arial" w:cs="Arial"/>
              </w:rPr>
            </w:pPr>
            <w:r w:rsidRPr="0087554F">
              <w:rPr>
                <w:rFonts w:ascii="Arial" w:hAnsi="Arial" w:cs="Arial"/>
              </w:rPr>
              <w:t xml:space="preserve">Omschrijving van de klacht/ </w:t>
            </w:r>
          </w:p>
          <w:p w14:paraId="6A89A350" w14:textId="77777777" w:rsidR="00B50F27" w:rsidRPr="0087554F" w:rsidRDefault="00B50F27" w:rsidP="00467FA3">
            <w:pPr>
              <w:spacing w:after="0" w:line="259" w:lineRule="auto"/>
              <w:ind w:left="0" w:firstLine="0"/>
              <w:rPr>
                <w:rFonts w:ascii="Arial" w:hAnsi="Arial" w:cs="Arial"/>
              </w:rPr>
            </w:pPr>
            <w:r w:rsidRPr="0087554F">
              <w:rPr>
                <w:rFonts w:ascii="Arial" w:hAnsi="Arial" w:cs="Arial"/>
              </w:rPr>
              <w:t xml:space="preserve">Verbetervoorstel  </w:t>
            </w:r>
          </w:p>
        </w:tc>
        <w:tc>
          <w:tcPr>
            <w:tcW w:w="1887" w:type="dxa"/>
            <w:tcBorders>
              <w:top w:val="single" w:sz="8" w:space="0" w:color="4B7EBA"/>
              <w:left w:val="single" w:sz="8" w:space="0" w:color="4B7EBC"/>
              <w:bottom w:val="single" w:sz="8" w:space="0" w:color="4B7EBA"/>
              <w:right w:val="single" w:sz="8" w:space="0" w:color="4B7EBC"/>
            </w:tcBorders>
            <w:vAlign w:val="center"/>
          </w:tcPr>
          <w:p w14:paraId="3D4B1339" w14:textId="77777777" w:rsidR="00B50F27" w:rsidRPr="0087554F" w:rsidRDefault="00B50F27" w:rsidP="00467FA3">
            <w:pPr>
              <w:spacing w:after="0" w:line="259" w:lineRule="auto"/>
              <w:ind w:left="0" w:firstLine="0"/>
              <w:rPr>
                <w:rFonts w:ascii="Arial" w:hAnsi="Arial" w:cs="Arial"/>
              </w:rPr>
            </w:pPr>
            <w:r w:rsidRPr="0087554F">
              <w:rPr>
                <w:rFonts w:ascii="Arial" w:hAnsi="Arial" w:cs="Arial"/>
              </w:rPr>
              <w:t xml:space="preserve">Omschrijving: </w:t>
            </w:r>
          </w:p>
        </w:tc>
        <w:tc>
          <w:tcPr>
            <w:tcW w:w="5150" w:type="dxa"/>
            <w:tcBorders>
              <w:top w:val="single" w:sz="8" w:space="0" w:color="4B7EBA"/>
              <w:left w:val="single" w:sz="8" w:space="0" w:color="4B7EBC"/>
              <w:bottom w:val="single" w:sz="8" w:space="0" w:color="4B7EBA"/>
              <w:right w:val="single" w:sz="8" w:space="0" w:color="4B7EBC"/>
            </w:tcBorders>
          </w:tcPr>
          <w:p w14:paraId="042D3F69" w14:textId="77777777" w:rsidR="00B50F27" w:rsidRPr="0087554F" w:rsidRDefault="00B50F27" w:rsidP="00467FA3">
            <w:pPr>
              <w:spacing w:after="160" w:line="259" w:lineRule="auto"/>
              <w:ind w:left="0" w:firstLine="0"/>
              <w:rPr>
                <w:rFonts w:ascii="Arial" w:hAnsi="Arial" w:cs="Arial"/>
              </w:rPr>
            </w:pPr>
          </w:p>
        </w:tc>
      </w:tr>
      <w:tr w:rsidR="00B50F27" w:rsidRPr="0087554F" w14:paraId="4E3B8FE5" w14:textId="77777777" w:rsidTr="00467FA3">
        <w:trPr>
          <w:trHeight w:val="2080"/>
        </w:trPr>
        <w:tc>
          <w:tcPr>
            <w:tcW w:w="2526" w:type="dxa"/>
            <w:tcBorders>
              <w:top w:val="single" w:sz="8" w:space="0" w:color="4B7EBA"/>
              <w:left w:val="single" w:sz="8" w:space="0" w:color="4B7EBC"/>
              <w:bottom w:val="single" w:sz="8" w:space="0" w:color="4B7EBA"/>
              <w:right w:val="single" w:sz="8" w:space="0" w:color="4B7EBC"/>
            </w:tcBorders>
          </w:tcPr>
          <w:p w14:paraId="5F103782" w14:textId="77777777" w:rsidR="00B50F27" w:rsidRPr="0087554F" w:rsidRDefault="00B50F27" w:rsidP="00467FA3">
            <w:pPr>
              <w:spacing w:after="45" w:line="259" w:lineRule="auto"/>
              <w:ind w:left="0" w:firstLine="0"/>
              <w:rPr>
                <w:rFonts w:ascii="Arial" w:hAnsi="Arial" w:cs="Arial"/>
              </w:rPr>
            </w:pPr>
            <w:r w:rsidRPr="0087554F">
              <w:rPr>
                <w:rFonts w:ascii="Arial" w:hAnsi="Arial" w:cs="Arial"/>
              </w:rPr>
              <w:t xml:space="preserve">OORZAAK  </w:t>
            </w:r>
          </w:p>
          <w:p w14:paraId="0C2E547D" w14:textId="77777777" w:rsidR="00B50F27" w:rsidRPr="0087554F" w:rsidRDefault="00B50F27" w:rsidP="00467FA3">
            <w:pPr>
              <w:spacing w:after="0" w:line="259" w:lineRule="auto"/>
              <w:ind w:left="0" w:firstLine="0"/>
              <w:rPr>
                <w:rFonts w:ascii="Arial" w:hAnsi="Arial" w:cs="Arial"/>
              </w:rPr>
            </w:pPr>
            <w:r w:rsidRPr="0087554F">
              <w:rPr>
                <w:rFonts w:ascii="Arial" w:hAnsi="Arial" w:cs="Arial"/>
              </w:rPr>
              <w:t xml:space="preserve">Omschrijving van de oorzaak en omvang  </w:t>
            </w:r>
          </w:p>
        </w:tc>
        <w:tc>
          <w:tcPr>
            <w:tcW w:w="1887" w:type="dxa"/>
            <w:tcBorders>
              <w:top w:val="single" w:sz="8" w:space="0" w:color="4B7EBA"/>
              <w:left w:val="single" w:sz="8" w:space="0" w:color="4B7EBC"/>
              <w:bottom w:val="single" w:sz="8" w:space="0" w:color="4B7EBA"/>
              <w:right w:val="single" w:sz="8" w:space="0" w:color="4B7EBC"/>
            </w:tcBorders>
            <w:vAlign w:val="center"/>
          </w:tcPr>
          <w:p w14:paraId="686C0637" w14:textId="77777777" w:rsidR="00B50F27" w:rsidRPr="0087554F" w:rsidRDefault="00B50F27" w:rsidP="00467FA3">
            <w:pPr>
              <w:spacing w:after="0" w:line="259" w:lineRule="auto"/>
              <w:ind w:left="0" w:firstLine="0"/>
              <w:rPr>
                <w:rFonts w:ascii="Arial" w:hAnsi="Arial" w:cs="Arial"/>
              </w:rPr>
            </w:pPr>
            <w:r w:rsidRPr="0087554F">
              <w:rPr>
                <w:rFonts w:ascii="Arial" w:hAnsi="Arial" w:cs="Arial"/>
              </w:rPr>
              <w:t xml:space="preserve">Omschrijving: </w:t>
            </w:r>
          </w:p>
        </w:tc>
        <w:tc>
          <w:tcPr>
            <w:tcW w:w="5150" w:type="dxa"/>
            <w:tcBorders>
              <w:top w:val="single" w:sz="8" w:space="0" w:color="4B7EBA"/>
              <w:left w:val="single" w:sz="8" w:space="0" w:color="4B7EBC"/>
              <w:bottom w:val="single" w:sz="8" w:space="0" w:color="4B7EBA"/>
              <w:right w:val="single" w:sz="8" w:space="0" w:color="4B7EBC"/>
            </w:tcBorders>
          </w:tcPr>
          <w:p w14:paraId="13375EC6" w14:textId="77777777" w:rsidR="00B50F27" w:rsidRPr="0087554F" w:rsidRDefault="00B50F27" w:rsidP="00467FA3">
            <w:pPr>
              <w:spacing w:after="160" w:line="259" w:lineRule="auto"/>
              <w:ind w:left="0" w:firstLine="0"/>
              <w:rPr>
                <w:rFonts w:ascii="Arial" w:hAnsi="Arial" w:cs="Arial"/>
              </w:rPr>
            </w:pPr>
          </w:p>
        </w:tc>
      </w:tr>
      <w:tr w:rsidR="00B50F27" w:rsidRPr="0087554F" w14:paraId="2D0B6D31" w14:textId="77777777" w:rsidTr="00467FA3">
        <w:trPr>
          <w:trHeight w:val="2080"/>
        </w:trPr>
        <w:tc>
          <w:tcPr>
            <w:tcW w:w="2526" w:type="dxa"/>
            <w:tcBorders>
              <w:top w:val="single" w:sz="8" w:space="0" w:color="4B7EBA"/>
              <w:left w:val="single" w:sz="8" w:space="0" w:color="4B7EBC"/>
              <w:bottom w:val="single" w:sz="8" w:space="0" w:color="4B7EBA"/>
              <w:right w:val="single" w:sz="8" w:space="0" w:color="4B7EBC"/>
            </w:tcBorders>
            <w:vAlign w:val="center"/>
          </w:tcPr>
          <w:p w14:paraId="5E0C2659" w14:textId="77777777" w:rsidR="00B50F27" w:rsidRPr="0087554F" w:rsidRDefault="00B50F27" w:rsidP="00467FA3">
            <w:pPr>
              <w:spacing w:after="45" w:line="259" w:lineRule="auto"/>
              <w:ind w:left="0" w:firstLine="0"/>
              <w:rPr>
                <w:rFonts w:ascii="Arial" w:hAnsi="Arial" w:cs="Arial"/>
              </w:rPr>
            </w:pPr>
            <w:r w:rsidRPr="0087554F">
              <w:rPr>
                <w:rFonts w:ascii="Arial" w:hAnsi="Arial" w:cs="Arial"/>
              </w:rPr>
              <w:t xml:space="preserve">VOORSTEL/ SUGGESTIE  </w:t>
            </w:r>
          </w:p>
          <w:p w14:paraId="1327FC3A" w14:textId="77777777" w:rsidR="00B50F27" w:rsidRPr="0087554F" w:rsidRDefault="00B50F27" w:rsidP="00467FA3">
            <w:pPr>
              <w:spacing w:after="0" w:line="259" w:lineRule="auto"/>
              <w:ind w:left="0" w:firstLine="0"/>
              <w:rPr>
                <w:rFonts w:ascii="Arial" w:hAnsi="Arial" w:cs="Arial"/>
              </w:rPr>
            </w:pPr>
            <w:r w:rsidRPr="0087554F">
              <w:rPr>
                <w:rFonts w:ascii="Arial" w:hAnsi="Arial" w:cs="Arial"/>
              </w:rPr>
              <w:t xml:space="preserve">Omschrijving mogelijke oplossing </w:t>
            </w:r>
          </w:p>
        </w:tc>
        <w:tc>
          <w:tcPr>
            <w:tcW w:w="1887" w:type="dxa"/>
            <w:tcBorders>
              <w:top w:val="single" w:sz="8" w:space="0" w:color="4B7EBA"/>
              <w:left w:val="single" w:sz="8" w:space="0" w:color="4B7EBC"/>
              <w:bottom w:val="single" w:sz="8" w:space="0" w:color="4B7EBA"/>
              <w:right w:val="single" w:sz="8" w:space="0" w:color="4B7EBC"/>
            </w:tcBorders>
            <w:vAlign w:val="center"/>
          </w:tcPr>
          <w:p w14:paraId="0003F306" w14:textId="77777777" w:rsidR="00B50F27" w:rsidRPr="0087554F" w:rsidRDefault="00B50F27" w:rsidP="00467FA3">
            <w:pPr>
              <w:spacing w:after="0" w:line="259" w:lineRule="auto"/>
              <w:ind w:left="0" w:firstLine="0"/>
              <w:rPr>
                <w:rFonts w:ascii="Arial" w:hAnsi="Arial" w:cs="Arial"/>
              </w:rPr>
            </w:pPr>
            <w:r w:rsidRPr="0087554F">
              <w:rPr>
                <w:rFonts w:ascii="Arial" w:hAnsi="Arial" w:cs="Arial"/>
              </w:rPr>
              <w:t xml:space="preserve">Omschrijving: </w:t>
            </w:r>
          </w:p>
        </w:tc>
        <w:tc>
          <w:tcPr>
            <w:tcW w:w="5150" w:type="dxa"/>
            <w:tcBorders>
              <w:top w:val="single" w:sz="8" w:space="0" w:color="4B7EBA"/>
              <w:left w:val="single" w:sz="8" w:space="0" w:color="4B7EBC"/>
              <w:bottom w:val="single" w:sz="8" w:space="0" w:color="4B7EBA"/>
              <w:right w:val="single" w:sz="8" w:space="0" w:color="4B7EBC"/>
            </w:tcBorders>
          </w:tcPr>
          <w:p w14:paraId="328ED844" w14:textId="77777777" w:rsidR="00B50F27" w:rsidRPr="0087554F" w:rsidRDefault="00B50F27" w:rsidP="00467FA3">
            <w:pPr>
              <w:spacing w:after="160" w:line="259" w:lineRule="auto"/>
              <w:ind w:left="0" w:firstLine="0"/>
              <w:rPr>
                <w:rFonts w:ascii="Arial" w:hAnsi="Arial" w:cs="Arial"/>
              </w:rPr>
            </w:pPr>
          </w:p>
        </w:tc>
      </w:tr>
    </w:tbl>
    <w:p w14:paraId="2A68B2DA" w14:textId="77777777" w:rsidR="00B50F27" w:rsidRPr="0087554F" w:rsidRDefault="00B50F27" w:rsidP="00B50F27">
      <w:pPr>
        <w:spacing w:before="240" w:after="145" w:line="656" w:lineRule="auto"/>
        <w:ind w:left="-5" w:right="381"/>
        <w:rPr>
          <w:rFonts w:ascii="Arial" w:hAnsi="Arial" w:cs="Arial"/>
        </w:rPr>
      </w:pPr>
      <w:r>
        <w:rPr>
          <w:rFonts w:ascii="Arial" w:hAnsi="Arial" w:cs="Arial"/>
        </w:rPr>
        <w:t>Datum</w:t>
      </w:r>
      <w:r w:rsidRPr="0087554F">
        <w:rPr>
          <w:rFonts w:ascii="Arial" w:hAnsi="Arial" w:cs="Arial"/>
        </w:rPr>
        <w:t xml:space="preserve"> en </w:t>
      </w:r>
      <w:proofErr w:type="gramStart"/>
      <w:r w:rsidRPr="0087554F">
        <w:rPr>
          <w:rFonts w:ascii="Arial" w:hAnsi="Arial" w:cs="Arial"/>
        </w:rPr>
        <w:t xml:space="preserve">plaats </w:t>
      </w:r>
      <w:r>
        <w:rPr>
          <w:rFonts w:ascii="Arial" w:hAnsi="Arial" w:cs="Arial"/>
        </w:rPr>
        <w:t>:</w:t>
      </w:r>
      <w:proofErr w:type="gramEnd"/>
      <w:r>
        <w:rPr>
          <w:rFonts w:ascii="Arial" w:hAnsi="Arial" w:cs="Arial"/>
        </w:rPr>
        <w:t xml:space="preserve"> ___________________</w:t>
      </w:r>
      <w:r w:rsidRPr="0087554F">
        <w:rPr>
          <w:rFonts w:ascii="Arial" w:hAnsi="Arial" w:cs="Arial"/>
        </w:rPr>
        <w:t xml:space="preserve">     Handtekening  </w:t>
      </w:r>
      <w:r>
        <w:rPr>
          <w:rFonts w:ascii="Arial" w:hAnsi="Arial" w:cs="Arial"/>
        </w:rPr>
        <w:t>____________________</w:t>
      </w:r>
      <w:r w:rsidRPr="0087554F">
        <w:rPr>
          <w:rFonts w:ascii="Arial" w:hAnsi="Arial" w:cs="Arial"/>
        </w:rPr>
        <w:tab/>
        <w:t xml:space="preserve">  </w:t>
      </w:r>
    </w:p>
    <w:p w14:paraId="0DA22050" w14:textId="77777777" w:rsidR="00B50F27" w:rsidRPr="0087554F" w:rsidRDefault="00B50F27" w:rsidP="00B50F27">
      <w:pPr>
        <w:ind w:left="0" w:right="11" w:firstLine="0"/>
        <w:rPr>
          <w:rFonts w:ascii="Arial" w:hAnsi="Arial" w:cs="Arial"/>
        </w:rPr>
      </w:pPr>
      <w:r w:rsidRPr="0087554F">
        <w:rPr>
          <w:rFonts w:ascii="Arial" w:hAnsi="Arial" w:cs="Arial"/>
        </w:rPr>
        <w:t xml:space="preserve">Gelieve dit formulier in te vullen en op te sturen naar:  </w:t>
      </w:r>
    </w:p>
    <w:p w14:paraId="1FBE675B" w14:textId="77777777" w:rsidR="00B50F27" w:rsidRPr="0087554F" w:rsidRDefault="00B50F27" w:rsidP="00B50F27">
      <w:pPr>
        <w:ind w:left="-5" w:right="11"/>
        <w:rPr>
          <w:rFonts w:ascii="Arial" w:hAnsi="Arial" w:cs="Arial"/>
        </w:rPr>
      </w:pPr>
      <w:r w:rsidRPr="0087554F">
        <w:rPr>
          <w:rFonts w:ascii="Arial" w:hAnsi="Arial" w:cs="Arial"/>
        </w:rPr>
        <w:t>Stichting Instituut voor Body &amp; Mind Language</w:t>
      </w:r>
    </w:p>
    <w:p w14:paraId="668FD86C" w14:textId="77777777" w:rsidR="00B50F27" w:rsidRPr="0087554F" w:rsidRDefault="00B50F27" w:rsidP="00B50F27">
      <w:pPr>
        <w:ind w:left="-5" w:right="11"/>
        <w:rPr>
          <w:rFonts w:ascii="Arial" w:hAnsi="Arial" w:cs="Arial"/>
        </w:rPr>
      </w:pPr>
      <w:r w:rsidRPr="0087554F">
        <w:rPr>
          <w:rFonts w:ascii="Arial" w:hAnsi="Arial" w:cs="Arial"/>
        </w:rPr>
        <w:t>Kerkuil 17</w:t>
      </w:r>
    </w:p>
    <w:p w14:paraId="376E9EEF" w14:textId="77777777" w:rsidR="00B50F27" w:rsidRPr="0087554F" w:rsidRDefault="00B50F27" w:rsidP="00B50F27">
      <w:pPr>
        <w:ind w:left="-5" w:right="11"/>
        <w:rPr>
          <w:rFonts w:ascii="Arial" w:hAnsi="Arial" w:cs="Arial"/>
        </w:rPr>
      </w:pPr>
      <w:r w:rsidRPr="0087554F">
        <w:rPr>
          <w:rFonts w:ascii="Arial" w:hAnsi="Arial" w:cs="Arial"/>
        </w:rPr>
        <w:t>3435GK Nieuwegein</w:t>
      </w:r>
    </w:p>
    <w:p w14:paraId="29D40401" w14:textId="77777777" w:rsidR="00B50F27" w:rsidRPr="0087554F" w:rsidRDefault="00B50F27" w:rsidP="00B50F27">
      <w:pPr>
        <w:spacing w:after="276"/>
        <w:ind w:left="-5" w:right="11"/>
        <w:rPr>
          <w:rFonts w:ascii="Arial" w:hAnsi="Arial" w:cs="Arial"/>
        </w:rPr>
      </w:pPr>
      <w:r w:rsidRPr="0087554F">
        <w:rPr>
          <w:rFonts w:ascii="Arial" w:hAnsi="Arial" w:cs="Arial"/>
        </w:rPr>
        <w:t xml:space="preserve">t.a.v. Het bestuur  </w:t>
      </w:r>
    </w:p>
    <w:p w14:paraId="6A8FADCE" w14:textId="3E63100F" w:rsidR="00066618" w:rsidRPr="00B50F27" w:rsidRDefault="00B50F27" w:rsidP="00B50F27">
      <w:pPr>
        <w:ind w:left="-5" w:right="11"/>
        <w:rPr>
          <w:rFonts w:ascii="Arial" w:hAnsi="Arial" w:cs="Arial"/>
        </w:rPr>
      </w:pPr>
      <w:r w:rsidRPr="0087554F">
        <w:rPr>
          <w:rFonts w:ascii="Arial" w:hAnsi="Arial" w:cs="Arial"/>
        </w:rPr>
        <w:t xml:space="preserve">Dit klachtenformulier wordt twee jaar door het bestuur bewaard en geregistreerd. </w:t>
      </w:r>
    </w:p>
    <w:sectPr w:rsidR="00066618" w:rsidRPr="00B50F27" w:rsidSect="00A16F6D">
      <w:headerReference w:type="even" r:id="rId12"/>
      <w:headerReference w:type="default" r:id="rId13"/>
      <w:footerReference w:type="even" r:id="rId14"/>
      <w:footerReference w:type="default" r:id="rId15"/>
      <w:headerReference w:type="first" r:id="rId16"/>
      <w:footerReference w:type="first" r:id="rId17"/>
      <w:pgSz w:w="11906" w:h="16838"/>
      <w:pgMar w:top="1758" w:right="1418" w:bottom="1418" w:left="1418" w:header="658"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63CE1" w14:textId="77777777" w:rsidR="002B5A4A" w:rsidRDefault="002B5A4A">
      <w:pPr>
        <w:spacing w:after="0" w:line="240" w:lineRule="auto"/>
      </w:pPr>
      <w:r>
        <w:separator/>
      </w:r>
    </w:p>
  </w:endnote>
  <w:endnote w:type="continuationSeparator" w:id="0">
    <w:p w14:paraId="7F1F7044" w14:textId="77777777" w:rsidR="002B5A4A" w:rsidRDefault="002B5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D959" w14:textId="77777777" w:rsidR="00681E92" w:rsidRDefault="002D3919">
    <w:pPr>
      <w:spacing w:after="0" w:line="259" w:lineRule="auto"/>
      <w:ind w:left="0" w:firstLine="0"/>
      <w:jc w:val="center"/>
    </w:pPr>
    <w:r>
      <w:fldChar w:fldCharType="begin"/>
    </w:r>
    <w:r>
      <w:instrText xml:space="preserve"> PAGE   \* MERGEFORMAT </w:instrText>
    </w:r>
    <w:r>
      <w:fldChar w:fldCharType="separate"/>
    </w:r>
    <w:r>
      <w:rPr>
        <w:sz w:val="24"/>
      </w:rPr>
      <w:t>2</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4B35" w14:textId="77777777" w:rsidR="00681E92" w:rsidRDefault="002D3919">
    <w:pPr>
      <w:spacing w:after="0" w:line="259" w:lineRule="auto"/>
      <w:ind w:left="0" w:firstLine="0"/>
      <w:jc w:val="center"/>
    </w:pPr>
    <w:r w:rsidRPr="003029B8">
      <w:rPr>
        <w:b/>
        <w:bCs/>
        <w:sz w:val="20"/>
        <w:szCs w:val="20"/>
      </w:rPr>
      <w:fldChar w:fldCharType="begin"/>
    </w:r>
    <w:r w:rsidRPr="003029B8">
      <w:rPr>
        <w:b/>
        <w:bCs/>
        <w:sz w:val="20"/>
        <w:szCs w:val="20"/>
      </w:rPr>
      <w:instrText xml:space="preserve"> PAGE   \* MERGEFORMAT </w:instrText>
    </w:r>
    <w:r w:rsidRPr="003029B8">
      <w:rPr>
        <w:b/>
        <w:bCs/>
        <w:sz w:val="20"/>
        <w:szCs w:val="20"/>
      </w:rPr>
      <w:fldChar w:fldCharType="separate"/>
    </w:r>
    <w:r>
      <w:rPr>
        <w:b/>
        <w:bCs/>
        <w:noProof/>
        <w:sz w:val="20"/>
        <w:szCs w:val="20"/>
      </w:rPr>
      <w:t>2</w:t>
    </w:r>
    <w:r w:rsidRPr="003029B8">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E483" w14:textId="77777777" w:rsidR="00681E92" w:rsidRDefault="002D3919">
    <w:pPr>
      <w:spacing w:after="0" w:line="259" w:lineRule="auto"/>
      <w:ind w:left="0" w:firstLine="0"/>
      <w:jc w:val="center"/>
    </w:pPr>
    <w:r>
      <w:fldChar w:fldCharType="begin"/>
    </w:r>
    <w:r>
      <w:instrText xml:space="preserve"> PAGE   \* MERGEFORMAT </w:instrText>
    </w:r>
    <w:r>
      <w:fldChar w:fldCharType="separate"/>
    </w:r>
    <w:r>
      <w:rPr>
        <w:sz w:val="24"/>
      </w:rPr>
      <w:t>2</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D8CD" w14:textId="77777777" w:rsidR="002B5A4A" w:rsidRDefault="002B5A4A">
      <w:pPr>
        <w:spacing w:after="0" w:line="240" w:lineRule="auto"/>
      </w:pPr>
      <w:r>
        <w:separator/>
      </w:r>
    </w:p>
  </w:footnote>
  <w:footnote w:type="continuationSeparator" w:id="0">
    <w:p w14:paraId="652790CE" w14:textId="77777777" w:rsidR="002B5A4A" w:rsidRDefault="002B5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3CD4" w14:textId="77777777" w:rsidR="00681E92" w:rsidRDefault="002D3919">
    <w:pPr>
      <w:spacing w:after="0" w:line="259" w:lineRule="auto"/>
      <w:ind w:left="6801" w:firstLine="0"/>
    </w:pPr>
    <w:r>
      <w:rPr>
        <w:b/>
        <w:sz w:val="20"/>
      </w:rPr>
      <w:t>Studiegids</w:t>
    </w:r>
    <w:r>
      <w:rPr>
        <w:b/>
        <w:sz w:val="24"/>
      </w:rPr>
      <w:t xml:space="preserve"> </w:t>
    </w:r>
  </w:p>
  <w:p w14:paraId="5B136CA7" w14:textId="77777777" w:rsidR="00681E92" w:rsidRDefault="002D3919">
    <w:pPr>
      <w:spacing w:after="0" w:line="259" w:lineRule="auto"/>
      <w:ind w:left="0" w:right="68" w:firstLine="0"/>
      <w:jc w:val="right"/>
    </w:pPr>
    <w:r>
      <w:rPr>
        <w:b/>
        <w:sz w:val="20"/>
      </w:rPr>
      <w:t xml:space="preserve">Body &amp; Mind Language Opleiding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0F34" w14:textId="77777777" w:rsidR="00681E92" w:rsidRPr="0087554F" w:rsidRDefault="002D3919" w:rsidP="00A16F6D">
    <w:pPr>
      <w:spacing w:after="0" w:line="259" w:lineRule="auto"/>
      <w:rPr>
        <w:rFonts w:ascii="Arial" w:hAnsi="Arial" w:cs="Arial"/>
      </w:rPr>
    </w:pPr>
    <w:r>
      <w:rPr>
        <w:rFonts w:ascii="Arial" w:hAnsi="Arial" w:cs="Arial"/>
        <w:b/>
        <w:noProof/>
        <w:sz w:val="20"/>
      </w:rPr>
      <w:drawing>
        <wp:inline distT="0" distB="0" distL="0" distR="0" wp14:anchorId="600CBF48" wp14:editId="64131827">
          <wp:extent cx="1211225" cy="807484"/>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46940" cy="831294"/>
                  </a:xfrm>
                  <a:prstGeom prst="rect">
                    <a:avLst/>
                  </a:prstGeom>
                </pic:spPr>
              </pic:pic>
            </a:graphicData>
          </a:graphic>
        </wp:inline>
      </w:drawing>
    </w:r>
    <w:r>
      <w:rPr>
        <w:rFonts w:ascii="Arial" w:hAnsi="Arial" w:cs="Arial"/>
        <w:b/>
        <w:sz w:val="20"/>
      </w:rPr>
      <w:t xml:space="preserve">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Cs/>
        <w:sz w:val="20"/>
      </w:rPr>
      <w:t>06-03-</w:t>
    </w:r>
    <w:r w:rsidRPr="00362058">
      <w:rPr>
        <w:rFonts w:ascii="Arial" w:hAnsi="Arial" w:cs="Arial"/>
        <w:bCs/>
        <w:sz w:val="20"/>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5B40" w14:textId="77777777" w:rsidR="00681E92" w:rsidRDefault="002D3919">
    <w:pPr>
      <w:spacing w:after="0" w:line="259" w:lineRule="auto"/>
      <w:ind w:left="6801" w:firstLine="0"/>
    </w:pPr>
    <w:r>
      <w:rPr>
        <w:b/>
        <w:sz w:val="20"/>
      </w:rPr>
      <w:t>Studiegids</w:t>
    </w:r>
    <w:r>
      <w:rPr>
        <w:b/>
        <w:sz w:val="24"/>
      </w:rPr>
      <w:t xml:space="preserve"> </w:t>
    </w:r>
  </w:p>
  <w:p w14:paraId="6C7D602B" w14:textId="77777777" w:rsidR="00681E92" w:rsidRDefault="002D3919">
    <w:pPr>
      <w:spacing w:after="0" w:line="259" w:lineRule="auto"/>
      <w:ind w:left="0" w:right="68" w:firstLine="0"/>
      <w:jc w:val="right"/>
    </w:pPr>
    <w:r>
      <w:rPr>
        <w:b/>
        <w:sz w:val="20"/>
      </w:rPr>
      <w:t xml:space="preserve">Body &amp; Mind Language Opleiding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7ED9"/>
    <w:multiLevelType w:val="hybridMultilevel"/>
    <w:tmpl w:val="ED269042"/>
    <w:lvl w:ilvl="0" w:tplc="8E561780">
      <w:start w:val="1"/>
      <w:numFmt w:val="decimal"/>
      <w:lvlText w:val="%1."/>
      <w:lvlJc w:val="left"/>
      <w:pPr>
        <w:ind w:left="345" w:hanging="360"/>
      </w:pPr>
      <w:rPr>
        <w:rFonts w:hint="default"/>
      </w:rPr>
    </w:lvl>
    <w:lvl w:ilvl="1" w:tplc="04130019" w:tentative="1">
      <w:start w:val="1"/>
      <w:numFmt w:val="lowerLetter"/>
      <w:lvlText w:val="%2."/>
      <w:lvlJc w:val="left"/>
      <w:pPr>
        <w:ind w:left="1065" w:hanging="360"/>
      </w:pPr>
    </w:lvl>
    <w:lvl w:ilvl="2" w:tplc="0413001B" w:tentative="1">
      <w:start w:val="1"/>
      <w:numFmt w:val="lowerRoman"/>
      <w:lvlText w:val="%3."/>
      <w:lvlJc w:val="right"/>
      <w:pPr>
        <w:ind w:left="1785" w:hanging="180"/>
      </w:pPr>
    </w:lvl>
    <w:lvl w:ilvl="3" w:tplc="0413000F" w:tentative="1">
      <w:start w:val="1"/>
      <w:numFmt w:val="decimal"/>
      <w:lvlText w:val="%4."/>
      <w:lvlJc w:val="left"/>
      <w:pPr>
        <w:ind w:left="2505" w:hanging="360"/>
      </w:pPr>
    </w:lvl>
    <w:lvl w:ilvl="4" w:tplc="04130019" w:tentative="1">
      <w:start w:val="1"/>
      <w:numFmt w:val="lowerLetter"/>
      <w:lvlText w:val="%5."/>
      <w:lvlJc w:val="left"/>
      <w:pPr>
        <w:ind w:left="3225" w:hanging="360"/>
      </w:pPr>
    </w:lvl>
    <w:lvl w:ilvl="5" w:tplc="0413001B" w:tentative="1">
      <w:start w:val="1"/>
      <w:numFmt w:val="lowerRoman"/>
      <w:lvlText w:val="%6."/>
      <w:lvlJc w:val="right"/>
      <w:pPr>
        <w:ind w:left="3945" w:hanging="180"/>
      </w:pPr>
    </w:lvl>
    <w:lvl w:ilvl="6" w:tplc="0413000F" w:tentative="1">
      <w:start w:val="1"/>
      <w:numFmt w:val="decimal"/>
      <w:lvlText w:val="%7."/>
      <w:lvlJc w:val="left"/>
      <w:pPr>
        <w:ind w:left="4665" w:hanging="360"/>
      </w:pPr>
    </w:lvl>
    <w:lvl w:ilvl="7" w:tplc="04130019" w:tentative="1">
      <w:start w:val="1"/>
      <w:numFmt w:val="lowerLetter"/>
      <w:lvlText w:val="%8."/>
      <w:lvlJc w:val="left"/>
      <w:pPr>
        <w:ind w:left="5385" w:hanging="360"/>
      </w:pPr>
    </w:lvl>
    <w:lvl w:ilvl="8" w:tplc="0413001B" w:tentative="1">
      <w:start w:val="1"/>
      <w:numFmt w:val="lowerRoman"/>
      <w:lvlText w:val="%9."/>
      <w:lvlJc w:val="right"/>
      <w:pPr>
        <w:ind w:left="6105" w:hanging="180"/>
      </w:pPr>
    </w:lvl>
  </w:abstractNum>
  <w:num w:numId="1" w16cid:durableId="1107384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27"/>
    <w:rsid w:val="00066618"/>
    <w:rsid w:val="002B5A4A"/>
    <w:rsid w:val="002D3919"/>
    <w:rsid w:val="008D0762"/>
    <w:rsid w:val="009F5680"/>
    <w:rsid w:val="00B50F27"/>
    <w:rsid w:val="00C325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9F9F356"/>
  <w15:chartTrackingRefBased/>
  <w15:docId w15:val="{268F66E6-5E8A-5444-8312-B7C5EC318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0F27"/>
    <w:pPr>
      <w:spacing w:after="5" w:line="253" w:lineRule="auto"/>
      <w:ind w:left="10" w:hanging="10"/>
    </w:pPr>
    <w:rPr>
      <w:rFonts w:ascii="Calibri" w:eastAsia="Calibri" w:hAnsi="Calibri" w:cs="Calibri"/>
      <w:color w:val="000000"/>
      <w:sz w:val="22"/>
      <w:szCs w:val="22"/>
      <w:lang w:eastAsia="nl-NL"/>
    </w:rPr>
  </w:style>
  <w:style w:type="paragraph" w:styleId="Kop3">
    <w:name w:val="heading 3"/>
    <w:basedOn w:val="Standaard"/>
    <w:next w:val="Standaard"/>
    <w:link w:val="Kop3Char"/>
    <w:uiPriority w:val="9"/>
    <w:semiHidden/>
    <w:unhideWhenUsed/>
    <w:qFormat/>
    <w:rsid w:val="00B50F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rsid w:val="00B50F27"/>
    <w:rPr>
      <w:rFonts w:eastAsiaTheme="minorEastAsia"/>
      <w:sz w:val="22"/>
      <w:szCs w:val="22"/>
      <w:lang w:eastAsia="nl-NL"/>
    </w:rPr>
    <w:tblPr>
      <w:tblCellMar>
        <w:top w:w="0" w:type="dxa"/>
        <w:left w:w="0" w:type="dxa"/>
        <w:bottom w:w="0" w:type="dxa"/>
        <w:right w:w="0" w:type="dxa"/>
      </w:tblCellMar>
    </w:tblPr>
  </w:style>
  <w:style w:type="paragraph" w:customStyle="1" w:styleId="Hoofdstukkop">
    <w:name w:val="Hoofdstuk kop"/>
    <w:basedOn w:val="Standaard"/>
    <w:link w:val="HoofdstukkopChar"/>
    <w:qFormat/>
    <w:rsid w:val="00B50F27"/>
    <w:pPr>
      <w:spacing w:after="0" w:line="259" w:lineRule="auto"/>
      <w:ind w:left="-5"/>
    </w:pPr>
    <w:rPr>
      <w:b/>
      <w:sz w:val="38"/>
    </w:rPr>
  </w:style>
  <w:style w:type="paragraph" w:customStyle="1" w:styleId="Tussenkophoofdstuk">
    <w:name w:val="Tussen kop hoofdstuk"/>
    <w:basedOn w:val="Kop3"/>
    <w:link w:val="TussenkophoofdstukChar"/>
    <w:qFormat/>
    <w:rsid w:val="00B50F27"/>
    <w:pPr>
      <w:spacing w:before="0" w:after="5" w:line="249" w:lineRule="auto"/>
      <w:ind w:left="-5" w:right="695"/>
      <w:jc w:val="both"/>
    </w:pPr>
    <w:rPr>
      <w:rFonts w:ascii="Calibri" w:eastAsia="Calibri" w:hAnsi="Calibri" w:cs="Calibri"/>
      <w:b/>
      <w:color w:val="000000"/>
      <w:szCs w:val="22"/>
      <w:u w:color="000000"/>
    </w:rPr>
  </w:style>
  <w:style w:type="character" w:customStyle="1" w:styleId="HoofdstukkopChar">
    <w:name w:val="Hoofdstuk kop Char"/>
    <w:basedOn w:val="Standaardalinea-lettertype"/>
    <w:link w:val="Hoofdstukkop"/>
    <w:rsid w:val="00B50F27"/>
    <w:rPr>
      <w:rFonts w:ascii="Calibri" w:eastAsia="Calibri" w:hAnsi="Calibri" w:cs="Calibri"/>
      <w:b/>
      <w:color w:val="000000"/>
      <w:sz w:val="38"/>
      <w:szCs w:val="22"/>
      <w:lang w:eastAsia="nl-NL"/>
    </w:rPr>
  </w:style>
  <w:style w:type="character" w:customStyle="1" w:styleId="TussenkophoofdstukChar">
    <w:name w:val="Tussen kop hoofdstuk Char"/>
    <w:basedOn w:val="Kop3Char"/>
    <w:link w:val="Tussenkophoofdstuk"/>
    <w:rsid w:val="00B50F27"/>
    <w:rPr>
      <w:rFonts w:ascii="Calibri" w:eastAsia="Calibri" w:hAnsi="Calibri" w:cs="Calibri"/>
      <w:b/>
      <w:color w:val="000000"/>
      <w:szCs w:val="22"/>
      <w:u w:color="000000"/>
      <w:lang w:eastAsia="nl-NL"/>
    </w:rPr>
  </w:style>
  <w:style w:type="character" w:customStyle="1" w:styleId="Kop3Char">
    <w:name w:val="Kop 3 Char"/>
    <w:basedOn w:val="Standaardalinea-lettertype"/>
    <w:link w:val="Kop3"/>
    <w:uiPriority w:val="9"/>
    <w:semiHidden/>
    <w:rsid w:val="00B50F27"/>
    <w:rPr>
      <w:rFonts w:asciiTheme="majorHAnsi" w:eastAsiaTheme="majorEastAsia" w:hAnsiTheme="majorHAnsi" w:cstheme="majorBidi"/>
      <w:color w:val="1F3763" w:themeColor="accent1" w:themeShade="7F"/>
      <w:lang w:eastAsia="nl-NL"/>
    </w:rPr>
  </w:style>
  <w:style w:type="character" w:styleId="Hyperlink">
    <w:name w:val="Hyperlink"/>
    <w:basedOn w:val="Standaardalinea-lettertype"/>
    <w:uiPriority w:val="99"/>
    <w:unhideWhenUsed/>
    <w:rsid w:val="00C3251A"/>
    <w:rPr>
      <w:color w:val="0563C1" w:themeColor="hyperlink"/>
      <w:u w:val="single"/>
    </w:rPr>
  </w:style>
  <w:style w:type="character" w:styleId="Onopgelostemelding">
    <w:name w:val="Unresolved Mention"/>
    <w:basedOn w:val="Standaardalinea-lettertype"/>
    <w:uiPriority w:val="99"/>
    <w:semiHidden/>
    <w:unhideWhenUsed/>
    <w:rsid w:val="00C3251A"/>
    <w:rPr>
      <w:color w:val="605E5C"/>
      <w:shd w:val="clear" w:color="auto" w:fill="E1DFDD"/>
    </w:rPr>
  </w:style>
  <w:style w:type="paragraph" w:styleId="Lijstalinea">
    <w:name w:val="List Paragraph"/>
    <w:basedOn w:val="Standaard"/>
    <w:uiPriority w:val="34"/>
    <w:qFormat/>
    <w:rsid w:val="00C32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s@bmli.n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inique@bmli.n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tno.n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tno.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mli.n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624</Words>
  <Characters>3437</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 van den Heuvel</dc:creator>
  <cp:keywords/>
  <dc:description/>
  <cp:lastModifiedBy>DmnQ Dolstra</cp:lastModifiedBy>
  <cp:revision>3</cp:revision>
  <dcterms:created xsi:type="dcterms:W3CDTF">2023-03-15T11:35:00Z</dcterms:created>
  <dcterms:modified xsi:type="dcterms:W3CDTF">2023-03-15T11:40:00Z</dcterms:modified>
</cp:coreProperties>
</file>